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9EFE" w14:textId="13468460" w:rsidR="00D30536" w:rsidRDefault="00D30536" w:rsidP="00D30536">
      <w:pPr>
        <w:pStyle w:val="BodyText"/>
        <w:jc w:val="center"/>
        <w:rPr>
          <w:rFonts w:ascii="Comic Sans MS" w:hAnsi="Comic Sans MS"/>
          <w:b/>
          <w:color w:val="365F91"/>
          <w:sz w:val="28"/>
        </w:rPr>
      </w:pPr>
      <w:r w:rsidRPr="004573BF">
        <w:rPr>
          <w:rFonts w:ascii="Comic Sans MS" w:hAnsi="Comic Sans MS"/>
          <w:b/>
          <w:color w:val="365F91"/>
          <w:sz w:val="28"/>
        </w:rPr>
        <w:t>Instructions for submitting information sheet</w:t>
      </w:r>
      <w:r>
        <w:rPr>
          <w:rFonts w:ascii="Comic Sans MS" w:hAnsi="Comic Sans MS"/>
          <w:b/>
          <w:color w:val="365F91"/>
          <w:sz w:val="28"/>
        </w:rPr>
        <w:t>s,</w:t>
      </w:r>
      <w:r w:rsidRPr="004573BF">
        <w:rPr>
          <w:rFonts w:ascii="Comic Sans MS" w:hAnsi="Comic Sans MS"/>
          <w:b/>
          <w:color w:val="365F91"/>
          <w:sz w:val="28"/>
        </w:rPr>
        <w:t xml:space="preserve"> consent form</w:t>
      </w:r>
      <w:r>
        <w:rPr>
          <w:rFonts w:ascii="Comic Sans MS" w:hAnsi="Comic Sans MS"/>
          <w:b/>
          <w:color w:val="365F91"/>
          <w:sz w:val="28"/>
        </w:rPr>
        <w:t xml:space="preserve">s and assent </w:t>
      </w:r>
      <w:r w:rsidR="00C100BA">
        <w:rPr>
          <w:rFonts w:ascii="Comic Sans MS" w:hAnsi="Comic Sans MS"/>
          <w:b/>
          <w:color w:val="365F91"/>
          <w:sz w:val="28"/>
        </w:rPr>
        <w:t>forms.</w:t>
      </w:r>
    </w:p>
    <w:p w14:paraId="52054EEA" w14:textId="77777777" w:rsidR="00D30536" w:rsidRDefault="00D30536" w:rsidP="00D30536">
      <w:pPr>
        <w:pStyle w:val="BodyText"/>
        <w:jc w:val="center"/>
        <w:rPr>
          <w:rFonts w:ascii="Comic Sans MS" w:hAnsi="Comic Sans MS"/>
          <w:b/>
          <w:color w:val="365F91"/>
          <w:sz w:val="28"/>
        </w:rPr>
      </w:pPr>
      <w:r>
        <w:rPr>
          <w:rFonts w:ascii="Comic Sans MS" w:hAnsi="Comic Sans MS"/>
          <w:b/>
          <w:color w:val="365F91"/>
          <w:sz w:val="28"/>
        </w:rPr>
        <w:t xml:space="preserve">Please refer </w:t>
      </w:r>
      <w:hyperlink r:id="rId7" w:history="1">
        <w:r w:rsidRPr="004D60F5">
          <w:rPr>
            <w:rStyle w:val="Hyperlink"/>
            <w:rFonts w:ascii="Comic Sans MS" w:hAnsi="Comic Sans MS"/>
            <w:b/>
            <w:sz w:val="28"/>
          </w:rPr>
          <w:t>http://www.who.int/rpc/research_ethics/informed_consent/en/</w:t>
        </w:r>
      </w:hyperlink>
      <w:r>
        <w:rPr>
          <w:rFonts w:ascii="Comic Sans MS" w:hAnsi="Comic Sans MS"/>
          <w:b/>
          <w:color w:val="365F91"/>
          <w:sz w:val="28"/>
        </w:rPr>
        <w:t xml:space="preserve"> for detailed instructions </w:t>
      </w:r>
    </w:p>
    <w:p w14:paraId="30B13C47" w14:textId="77777777" w:rsidR="00D30536" w:rsidRDefault="00D30536" w:rsidP="00D30536">
      <w:pPr>
        <w:pStyle w:val="BodyText"/>
        <w:jc w:val="both"/>
      </w:pPr>
      <w:r>
        <w:t>Please note that these are templates developed by the WHO ERC to assist the Principal Investigator in the design of their informed consent forms (ICF). It is important that Principal Investigators adapt their own ICFs to the outline and requirements of their particular study.</w:t>
      </w:r>
      <w:r w:rsidR="00987245">
        <w:t xml:space="preserve"> </w:t>
      </w:r>
      <w:r>
        <w:t xml:space="preserve">You can download templates for the following </w:t>
      </w:r>
    </w:p>
    <w:p w14:paraId="1A623E65" w14:textId="77777777" w:rsidR="00D30536" w:rsidRDefault="00000000" w:rsidP="00D30536">
      <w:pPr>
        <w:numPr>
          <w:ilvl w:val="0"/>
          <w:numId w:val="1"/>
        </w:numPr>
        <w:spacing w:before="100" w:beforeAutospacing="1" w:after="100" w:afterAutospacing="1"/>
      </w:pPr>
      <w:hyperlink r:id="rId8" w:history="1">
        <w:r w:rsidR="00D30536">
          <w:rPr>
            <w:rStyle w:val="Hyperlink"/>
          </w:rPr>
          <w:t xml:space="preserve">Informed Consent for Clinical Studies </w:t>
        </w:r>
      </w:hyperlink>
      <w:r w:rsidR="00D30536">
        <w:t xml:space="preserve"> </w:t>
      </w:r>
    </w:p>
    <w:p w14:paraId="460070EC" w14:textId="77777777" w:rsidR="00D30536" w:rsidRDefault="00000000" w:rsidP="00D30536">
      <w:pPr>
        <w:numPr>
          <w:ilvl w:val="0"/>
          <w:numId w:val="1"/>
        </w:numPr>
        <w:spacing w:before="100" w:beforeAutospacing="1" w:after="100" w:afterAutospacing="1"/>
      </w:pPr>
      <w:hyperlink r:id="rId9" w:history="1">
        <w:r w:rsidR="00D30536">
          <w:rPr>
            <w:rStyle w:val="Hyperlink"/>
          </w:rPr>
          <w:t>Consent for Storage and Future Use of Unused Samples</w:t>
        </w:r>
      </w:hyperlink>
      <w:r w:rsidR="00D30536">
        <w:t xml:space="preserve"> </w:t>
      </w:r>
    </w:p>
    <w:p w14:paraId="19F8EB79" w14:textId="77777777" w:rsidR="00D30536" w:rsidRDefault="00000000" w:rsidP="00D30536">
      <w:pPr>
        <w:numPr>
          <w:ilvl w:val="0"/>
          <w:numId w:val="1"/>
        </w:numPr>
        <w:spacing w:before="100" w:beforeAutospacing="1" w:after="100" w:afterAutospacing="1"/>
      </w:pPr>
      <w:hyperlink r:id="rId10" w:history="1">
        <w:r w:rsidR="00D30536">
          <w:rPr>
            <w:rStyle w:val="Hyperlink"/>
          </w:rPr>
          <w:t>Informed Consent for Qualitative Studies</w:t>
        </w:r>
      </w:hyperlink>
      <w:r w:rsidR="00D30536">
        <w:t xml:space="preserve"> </w:t>
      </w:r>
    </w:p>
    <w:p w14:paraId="7D6E3D59" w14:textId="77777777" w:rsidR="00D30536" w:rsidRDefault="00000000" w:rsidP="00D30536">
      <w:pPr>
        <w:numPr>
          <w:ilvl w:val="0"/>
          <w:numId w:val="1"/>
        </w:numPr>
        <w:spacing w:before="100" w:beforeAutospacing="1" w:after="100" w:afterAutospacing="1"/>
      </w:pPr>
      <w:hyperlink r:id="rId11" w:history="1">
        <w:r w:rsidR="00D30536">
          <w:rPr>
            <w:rStyle w:val="Hyperlink"/>
          </w:rPr>
          <w:t>Informed Assent for Children/Minors</w:t>
        </w:r>
      </w:hyperlink>
      <w:r w:rsidR="00D30536">
        <w:t xml:space="preserve"> </w:t>
      </w:r>
    </w:p>
    <w:p w14:paraId="0934689C" w14:textId="77777777" w:rsidR="00D30536" w:rsidRDefault="00000000" w:rsidP="00D30536">
      <w:pPr>
        <w:numPr>
          <w:ilvl w:val="0"/>
          <w:numId w:val="1"/>
        </w:numPr>
        <w:spacing w:before="100" w:beforeAutospacing="1" w:after="100" w:afterAutospacing="1"/>
      </w:pPr>
      <w:hyperlink r:id="rId12" w:history="1">
        <w:r w:rsidR="00D30536">
          <w:rPr>
            <w:rStyle w:val="Hyperlink"/>
          </w:rPr>
          <w:t>Informed Parental Consent for Research Involving Children (qualitative)</w:t>
        </w:r>
      </w:hyperlink>
    </w:p>
    <w:p w14:paraId="3A9DE417" w14:textId="77777777" w:rsidR="00D30536" w:rsidRDefault="00000000" w:rsidP="00D30536">
      <w:pPr>
        <w:numPr>
          <w:ilvl w:val="0"/>
          <w:numId w:val="1"/>
        </w:numPr>
        <w:spacing w:before="100" w:beforeAutospacing="1" w:after="100" w:afterAutospacing="1"/>
      </w:pPr>
      <w:hyperlink r:id="rId13" w:history="1">
        <w:r w:rsidR="00D30536">
          <w:rPr>
            <w:rStyle w:val="Hyperlink"/>
          </w:rPr>
          <w:t>Informed Parental Consent for Research Involving Children (clinical)</w:t>
        </w:r>
      </w:hyperlink>
      <w:r w:rsidR="00D30536">
        <w:t xml:space="preserve"> </w:t>
      </w:r>
    </w:p>
    <w:p w14:paraId="564421C4" w14:textId="77777777" w:rsidR="00D30536" w:rsidRDefault="005C7EDA" w:rsidP="00D30536">
      <w:pPr>
        <w:jc w:val="center"/>
        <w:rPr>
          <w:b/>
          <w:bCs/>
        </w:rPr>
      </w:pPr>
      <w:r>
        <w:rPr>
          <w:noProof/>
          <w:lang w:bidi="si-LK"/>
        </w:rPr>
        <mc:AlternateContent>
          <mc:Choice Requires="wps">
            <w:drawing>
              <wp:anchor distT="0" distB="0" distL="114300" distR="114300" simplePos="0" relativeHeight="251657728" behindDoc="0" locked="0" layoutInCell="1" allowOverlap="1" wp14:anchorId="57FF995B" wp14:editId="03AB22B0">
                <wp:simplePos x="0" y="0"/>
                <wp:positionH relativeFrom="column">
                  <wp:posOffset>-219075</wp:posOffset>
                </wp:positionH>
                <wp:positionV relativeFrom="paragraph">
                  <wp:posOffset>31750</wp:posOffset>
                </wp:positionV>
                <wp:extent cx="5924550" cy="5554980"/>
                <wp:effectExtent l="19050" t="19050" r="19050" b="2667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554980"/>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1763" id="Rectangle 54" o:spid="_x0000_s1026" style="position:absolute;margin-left:-17.25pt;margin-top:2.5pt;width:466.5pt;height:4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" filled="f" strokecolor="#4f81bd" strokeweight="2.5pt">
                <v:shadow color="#868686"/>
              </v:rect>
            </w:pict>
          </mc:Fallback>
        </mc:AlternateContent>
      </w:r>
    </w:p>
    <w:p w14:paraId="0ED04D20" w14:textId="77777777" w:rsidR="00D30536" w:rsidRDefault="00D30536" w:rsidP="00D30536">
      <w:pPr>
        <w:pStyle w:val="Heading3"/>
        <w:jc w:val="left"/>
        <w:rPr>
          <w:rFonts w:ascii="Comic Sans MS" w:hAnsi="Comic Sans MS"/>
        </w:rPr>
      </w:pPr>
      <w:r w:rsidRPr="00A21AE5">
        <w:rPr>
          <w:rFonts w:ascii="Comic Sans MS" w:hAnsi="Comic Sans MS"/>
        </w:rPr>
        <w:t xml:space="preserve">All studies involving human participants </w:t>
      </w:r>
      <w:r>
        <w:rPr>
          <w:rFonts w:ascii="Comic Sans MS" w:hAnsi="Comic Sans MS"/>
        </w:rPr>
        <w:t xml:space="preserve">(both verbal and written consent) </w:t>
      </w:r>
      <w:r w:rsidRPr="00A21AE5">
        <w:rPr>
          <w:rFonts w:ascii="Comic Sans MS" w:hAnsi="Comic Sans MS"/>
        </w:rPr>
        <w:t xml:space="preserve">must </w:t>
      </w:r>
      <w:r w:rsidR="007367EE" w:rsidRPr="00A21AE5">
        <w:rPr>
          <w:rFonts w:ascii="Comic Sans MS" w:hAnsi="Comic Sans MS"/>
        </w:rPr>
        <w:t>have;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7560"/>
      </w:tblGrid>
      <w:tr w:rsidR="00D30536" w14:paraId="446D99BC" w14:textId="77777777" w:rsidTr="00D30536">
        <w:tc>
          <w:tcPr>
            <w:tcW w:w="1278" w:type="dxa"/>
          </w:tcPr>
          <w:p w14:paraId="682B6DD5" w14:textId="77777777" w:rsidR="00D30536" w:rsidRPr="00B1422D" w:rsidRDefault="00D30536" w:rsidP="00D30536">
            <w:pPr>
              <w:pStyle w:val="BodyText"/>
              <w:rPr>
                <w:rFonts w:ascii="Comic Sans MS" w:hAnsi="Comic Sans MS"/>
              </w:rPr>
            </w:pPr>
            <w:r w:rsidRPr="00B1422D">
              <w:rPr>
                <w:rFonts w:ascii="Comic Sans MS" w:hAnsi="Comic Sans MS"/>
              </w:rPr>
              <w:t xml:space="preserve">Form A  </w:t>
            </w:r>
          </w:p>
        </w:tc>
        <w:tc>
          <w:tcPr>
            <w:tcW w:w="7560" w:type="dxa"/>
          </w:tcPr>
          <w:p w14:paraId="652180D5" w14:textId="77777777" w:rsidR="00D30536" w:rsidRDefault="00D30536" w:rsidP="00D30536">
            <w:pPr>
              <w:pStyle w:val="BodyText"/>
              <w:rPr>
                <w:rFonts w:ascii="Comic Sans MS" w:hAnsi="Comic Sans MS"/>
              </w:rPr>
            </w:pPr>
            <w:r>
              <w:rPr>
                <w:rFonts w:ascii="Comic Sans MS" w:hAnsi="Comic Sans MS"/>
              </w:rPr>
              <w:t xml:space="preserve">Informed consent form  in two parts </w:t>
            </w:r>
          </w:p>
          <w:p w14:paraId="51586044" w14:textId="77777777" w:rsidR="00D30536" w:rsidRDefault="00D30536" w:rsidP="00D30536">
            <w:pPr>
              <w:pStyle w:val="BodyText"/>
              <w:rPr>
                <w:rFonts w:ascii="Comic Sans MS" w:hAnsi="Comic Sans MS"/>
              </w:rPr>
            </w:pPr>
            <w:r>
              <w:rPr>
                <w:rFonts w:ascii="Comic Sans MS" w:hAnsi="Comic Sans MS"/>
              </w:rPr>
              <w:t>Part I</w:t>
            </w:r>
            <w:r w:rsidR="007367EE">
              <w:rPr>
                <w:rFonts w:ascii="Comic Sans MS" w:hAnsi="Comic Sans MS"/>
              </w:rPr>
              <w:t>- Information</w:t>
            </w:r>
            <w:r w:rsidRPr="00B1422D">
              <w:rPr>
                <w:rFonts w:ascii="Comic Sans MS" w:hAnsi="Comic Sans MS"/>
              </w:rPr>
              <w:t xml:space="preserve"> sheet/s (for verbal and written consent) addressi</w:t>
            </w:r>
            <w:r>
              <w:rPr>
                <w:rFonts w:ascii="Comic Sans MS" w:hAnsi="Comic Sans MS"/>
              </w:rPr>
              <w:t xml:space="preserve">ng each category of participant. </w:t>
            </w:r>
          </w:p>
          <w:p w14:paraId="4671F854" w14:textId="77777777" w:rsidR="00D30536" w:rsidRDefault="00D30536" w:rsidP="00D30536">
            <w:pPr>
              <w:pStyle w:val="BodyText"/>
              <w:rPr>
                <w:rFonts w:ascii="Comic Sans MS" w:hAnsi="Comic Sans MS"/>
              </w:rPr>
            </w:pPr>
            <w:r w:rsidRPr="008914F6">
              <w:rPr>
                <w:rFonts w:ascii="Comic Sans MS" w:hAnsi="Comic Sans MS"/>
              </w:rPr>
              <w:t xml:space="preserve">The information </w:t>
            </w:r>
            <w:r>
              <w:rPr>
                <w:rFonts w:ascii="Comic Sans MS" w:hAnsi="Comic Sans MS"/>
              </w:rPr>
              <w:t xml:space="preserve">here </w:t>
            </w:r>
            <w:r w:rsidRPr="008914F6">
              <w:rPr>
                <w:rFonts w:ascii="Comic Sans MS" w:hAnsi="Comic Sans MS"/>
              </w:rPr>
              <w:t xml:space="preserve">is written by the researcher addressing the participant </w:t>
            </w:r>
          </w:p>
          <w:p w14:paraId="1D509060" w14:textId="77777777" w:rsidR="00D30536" w:rsidRDefault="00D30536" w:rsidP="00D30536">
            <w:pPr>
              <w:pStyle w:val="BodyText"/>
              <w:rPr>
                <w:rFonts w:ascii="Comic Sans MS" w:hAnsi="Comic Sans MS"/>
              </w:rPr>
            </w:pPr>
            <w:r>
              <w:rPr>
                <w:rFonts w:ascii="Comic Sans MS" w:hAnsi="Comic Sans MS"/>
              </w:rPr>
              <w:t xml:space="preserve">Part II - </w:t>
            </w:r>
            <w:r w:rsidRPr="00B1422D">
              <w:rPr>
                <w:rFonts w:ascii="Comic Sans MS" w:hAnsi="Comic Sans MS"/>
              </w:rPr>
              <w:t>consent form</w:t>
            </w:r>
            <w:r>
              <w:rPr>
                <w:rFonts w:ascii="Comic Sans MS" w:hAnsi="Comic Sans MS"/>
              </w:rPr>
              <w:t xml:space="preserve"> is a </w:t>
            </w:r>
            <w:r w:rsidRPr="008914F6">
              <w:rPr>
                <w:rFonts w:ascii="Comic Sans MS" w:hAnsi="Comic Sans MS"/>
              </w:rPr>
              <w:t>declaration by the participant</w:t>
            </w:r>
          </w:p>
          <w:p w14:paraId="36BF6EE5" w14:textId="77777777" w:rsidR="00D30536" w:rsidRDefault="00D30536" w:rsidP="00D30536">
            <w:pPr>
              <w:pStyle w:val="BodyText"/>
              <w:rPr>
                <w:rFonts w:ascii="Comic Sans MS" w:hAnsi="Comic Sans MS"/>
                <w:b/>
              </w:rPr>
            </w:pPr>
            <w:r>
              <w:rPr>
                <w:rFonts w:ascii="Comic Sans MS" w:hAnsi="Comic Sans MS"/>
              </w:rPr>
              <w:t>Parts I and II</w:t>
            </w:r>
            <w:r w:rsidRPr="00A21AE5">
              <w:rPr>
                <w:rFonts w:ascii="Comic Sans MS" w:hAnsi="Comic Sans MS"/>
              </w:rPr>
              <w:t xml:space="preserve"> must be </w:t>
            </w:r>
            <w:r w:rsidRPr="00A21AE5">
              <w:rPr>
                <w:rFonts w:ascii="Comic Sans MS" w:hAnsi="Comic Sans MS"/>
                <w:b/>
              </w:rPr>
              <w:t>on separate sheets of paper</w:t>
            </w:r>
          </w:p>
          <w:p w14:paraId="690E0D9F" w14:textId="77777777" w:rsidR="00987245" w:rsidRPr="00987245" w:rsidRDefault="00987245" w:rsidP="00987245">
            <w:pPr>
              <w:rPr>
                <w:rFonts w:ascii="Comic Sans MS" w:hAnsi="Comic Sans MS"/>
              </w:rPr>
            </w:pPr>
            <w:r w:rsidRPr="00987245">
              <w:rPr>
                <w:rFonts w:ascii="Comic Sans MS" w:hAnsi="Comic Sans MS"/>
                <w:highlight w:val="yellow"/>
              </w:rPr>
              <w:t>Important: All information sheets should carry the following statement in the relevant language:</w:t>
            </w:r>
          </w:p>
          <w:p w14:paraId="5B2D8312" w14:textId="5584514F" w:rsidR="00987245" w:rsidRDefault="00987245" w:rsidP="00987245">
            <w:pPr>
              <w:rPr>
                <w:rFonts w:ascii="Comic Sans MS" w:hAnsi="Comic Sans MS"/>
              </w:rPr>
            </w:pPr>
            <w:r w:rsidRPr="00987245">
              <w:rPr>
                <w:rFonts w:ascii="Comic Sans MS" w:hAnsi="Comic Sans MS"/>
              </w:rPr>
              <w:t xml:space="preserve">This study has been approved by the </w:t>
            </w:r>
            <w:r w:rsidR="00C100BA">
              <w:rPr>
                <w:rFonts w:ascii="Comic Sans MS" w:hAnsi="Comic Sans MS"/>
              </w:rPr>
              <w:t>Research Ethics</w:t>
            </w:r>
            <w:r w:rsidRPr="00987245">
              <w:rPr>
                <w:rFonts w:ascii="Comic Sans MS" w:hAnsi="Comic Sans MS"/>
              </w:rPr>
              <w:t xml:space="preserve"> Committee of the Faculty of Medical Sciences, University of Sri Jayewardenepura.</w:t>
            </w:r>
            <w:r>
              <w:rPr>
                <w:rFonts w:ascii="Comic Sans MS" w:hAnsi="Comic Sans MS"/>
              </w:rPr>
              <w:t xml:space="preserve"> </w:t>
            </w:r>
            <w:r w:rsidRPr="00987245">
              <w:rPr>
                <w:rFonts w:ascii="Comic Sans MS" w:hAnsi="Comic Sans MS"/>
              </w:rPr>
              <w:t xml:space="preserve">If you have any complaints/concerns regarding this </w:t>
            </w:r>
            <w:r w:rsidR="009A080C" w:rsidRPr="00987245">
              <w:rPr>
                <w:rFonts w:ascii="Comic Sans MS" w:hAnsi="Comic Sans MS"/>
              </w:rPr>
              <w:t>study,</w:t>
            </w:r>
            <w:r w:rsidRPr="00987245">
              <w:rPr>
                <w:rFonts w:ascii="Comic Sans MS" w:hAnsi="Comic Sans MS"/>
              </w:rPr>
              <w:t xml:space="preserve"> you may contact the </w:t>
            </w:r>
            <w:r>
              <w:rPr>
                <w:rFonts w:ascii="Comic Sans MS" w:hAnsi="Comic Sans MS"/>
              </w:rPr>
              <w:t>f</w:t>
            </w:r>
            <w:r w:rsidRPr="00987245">
              <w:rPr>
                <w:rFonts w:ascii="Comic Sans MS" w:hAnsi="Comic Sans MS"/>
              </w:rPr>
              <w:t>ollowing:</w:t>
            </w:r>
          </w:p>
          <w:p w14:paraId="7C0A4278" w14:textId="77777777" w:rsidR="00987245" w:rsidRDefault="00987245" w:rsidP="00987245">
            <w:pPr>
              <w:rPr>
                <w:rFonts w:ascii="Comic Sans MS" w:hAnsi="Comic Sans MS"/>
              </w:rPr>
            </w:pPr>
            <w:r w:rsidRPr="00987245">
              <w:rPr>
                <w:rFonts w:ascii="Comic Sans MS" w:hAnsi="Comic Sans MS"/>
              </w:rPr>
              <w:t>………………………………………………………..</w:t>
            </w:r>
          </w:p>
          <w:p w14:paraId="30A4FC3E" w14:textId="61327636" w:rsidR="00987245" w:rsidRPr="00B1422D" w:rsidRDefault="00987245" w:rsidP="00987245">
            <w:pPr>
              <w:rPr>
                <w:rFonts w:ascii="Comic Sans MS" w:hAnsi="Comic Sans MS"/>
              </w:rPr>
            </w:pPr>
            <w:r w:rsidRPr="00987245">
              <w:rPr>
                <w:rFonts w:ascii="Comic Sans MS" w:hAnsi="Comic Sans MS"/>
              </w:rPr>
              <w:t xml:space="preserve">(leave blank, we will provide you the </w:t>
            </w:r>
            <w:r w:rsidR="009A080C">
              <w:rPr>
                <w:rFonts w:ascii="Comic Sans MS" w:hAnsi="Comic Sans MS"/>
              </w:rPr>
              <w:t>REC</w:t>
            </w:r>
            <w:r w:rsidRPr="00987245">
              <w:rPr>
                <w:rFonts w:ascii="Comic Sans MS" w:hAnsi="Comic Sans MS"/>
              </w:rPr>
              <w:t xml:space="preserve"> contact member details once the project is approved by the </w:t>
            </w:r>
            <w:r w:rsidR="009A080C">
              <w:rPr>
                <w:rFonts w:ascii="Comic Sans MS" w:hAnsi="Comic Sans MS"/>
              </w:rPr>
              <w:t>REC)</w:t>
            </w:r>
          </w:p>
        </w:tc>
      </w:tr>
      <w:tr w:rsidR="00D30536" w14:paraId="32BAB82F" w14:textId="77777777" w:rsidTr="00D30536">
        <w:tc>
          <w:tcPr>
            <w:tcW w:w="1278" w:type="dxa"/>
          </w:tcPr>
          <w:p w14:paraId="3BAF9884" w14:textId="77777777" w:rsidR="00D30536" w:rsidRPr="00B1422D" w:rsidRDefault="00D30536" w:rsidP="00D30536">
            <w:pPr>
              <w:pStyle w:val="BodyText"/>
              <w:rPr>
                <w:rFonts w:ascii="Comic Sans MS" w:hAnsi="Comic Sans MS"/>
              </w:rPr>
            </w:pPr>
            <w:r w:rsidRPr="00B1422D">
              <w:rPr>
                <w:rFonts w:ascii="Comic Sans MS" w:hAnsi="Comic Sans MS"/>
              </w:rPr>
              <w:t>Form B</w:t>
            </w:r>
          </w:p>
        </w:tc>
        <w:tc>
          <w:tcPr>
            <w:tcW w:w="7560" w:type="dxa"/>
          </w:tcPr>
          <w:p w14:paraId="5A7AC3E9" w14:textId="2D6F9CCF" w:rsidR="00D30536" w:rsidRPr="00B1422D" w:rsidRDefault="00D30536" w:rsidP="00D30536">
            <w:pPr>
              <w:pStyle w:val="BodyText"/>
              <w:rPr>
                <w:rFonts w:ascii="Comic Sans MS" w:hAnsi="Comic Sans MS"/>
              </w:rPr>
            </w:pPr>
            <w:r w:rsidRPr="00B1422D">
              <w:rPr>
                <w:rFonts w:ascii="Comic Sans MS" w:hAnsi="Comic Sans MS"/>
              </w:rPr>
              <w:t xml:space="preserve">An assent </w:t>
            </w:r>
            <w:r w:rsidR="009A080C" w:rsidRPr="00B1422D">
              <w:rPr>
                <w:rFonts w:ascii="Comic Sans MS" w:hAnsi="Comic Sans MS"/>
              </w:rPr>
              <w:t>form:</w:t>
            </w:r>
            <w:r w:rsidRPr="00B1422D">
              <w:rPr>
                <w:rFonts w:ascii="Comic Sans MS" w:hAnsi="Comic Sans MS"/>
              </w:rPr>
              <w:t xml:space="preserve"> for studies involving children aged</w:t>
            </w:r>
            <w:r>
              <w:rPr>
                <w:rFonts w:ascii="Comic Sans MS" w:hAnsi="Comic Sans MS"/>
              </w:rPr>
              <w:t xml:space="preserve"> </w:t>
            </w:r>
            <w:r w:rsidRPr="00B1422D">
              <w:rPr>
                <w:rFonts w:ascii="Comic Sans MS" w:hAnsi="Comic Sans MS"/>
              </w:rPr>
              <w:t>1</w:t>
            </w:r>
            <w:r>
              <w:rPr>
                <w:rFonts w:ascii="Comic Sans MS" w:hAnsi="Comic Sans MS"/>
              </w:rPr>
              <w:t>2</w:t>
            </w:r>
            <w:r w:rsidRPr="00B1422D">
              <w:rPr>
                <w:rFonts w:ascii="Comic Sans MS" w:hAnsi="Comic Sans MS"/>
              </w:rPr>
              <w:t xml:space="preserve"> years – 18 years, child’s assent must be obtained in addition to the parent’s consent</w:t>
            </w:r>
          </w:p>
        </w:tc>
      </w:tr>
    </w:tbl>
    <w:p w14:paraId="4038A430" w14:textId="77777777" w:rsidR="002D5C51" w:rsidRPr="002D5C51" w:rsidRDefault="00D30536" w:rsidP="00987245">
      <w:pPr>
        <w:pStyle w:val="BodyText"/>
        <w:jc w:val="center"/>
        <w:rPr>
          <w:b/>
          <w:bCs/>
          <w:sz w:val="32"/>
          <w:szCs w:val="32"/>
        </w:rPr>
      </w:pPr>
      <w:r w:rsidRPr="00F44679">
        <w:rPr>
          <w:rFonts w:ascii="Comic Sans MS" w:hAnsi="Comic Sans MS"/>
          <w:b/>
          <w:color w:val="FF0000"/>
          <w:sz w:val="28"/>
        </w:rPr>
        <w:t>All documents submitted must carry the date and version number as a header /footer</w:t>
      </w:r>
    </w:p>
    <w:sectPr w:rsidR="002D5C51" w:rsidRPr="002D5C51" w:rsidSect="00D30536">
      <w:headerReference w:type="default" r:id="rId14"/>
      <w:footerReference w:type="default" r:id="rId15"/>
      <w:pgSz w:w="11906" w:h="16838"/>
      <w:pgMar w:top="1135" w:right="1274" w:bottom="851" w:left="18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04D5" w14:textId="77777777" w:rsidR="009B1C3A" w:rsidRDefault="009B1C3A">
      <w:r>
        <w:separator/>
      </w:r>
    </w:p>
  </w:endnote>
  <w:endnote w:type="continuationSeparator" w:id="0">
    <w:p w14:paraId="7FE81BC0" w14:textId="77777777" w:rsidR="009B1C3A" w:rsidRDefault="009B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9C67" w14:textId="77777777" w:rsidR="00D30536" w:rsidRPr="00D15A51" w:rsidRDefault="00D30536">
    <w:pPr>
      <w:pStyle w:val="Footer"/>
      <w:pBdr>
        <w:top w:val="single" w:sz="4" w:space="1" w:color="D9D9D9"/>
      </w:pBdr>
      <w:jc w:val="right"/>
      <w:rPr>
        <w:sz w:val="16"/>
      </w:rPr>
    </w:pPr>
    <w:r w:rsidRPr="00D15A51">
      <w:rPr>
        <w:sz w:val="16"/>
      </w:rPr>
      <w:fldChar w:fldCharType="begin"/>
    </w:r>
    <w:r w:rsidRPr="00D15A51">
      <w:rPr>
        <w:sz w:val="16"/>
      </w:rPr>
      <w:instrText xml:space="preserve"> PAGE   \* MERGEFORMAT </w:instrText>
    </w:r>
    <w:r w:rsidRPr="00D15A51">
      <w:rPr>
        <w:sz w:val="16"/>
      </w:rPr>
      <w:fldChar w:fldCharType="separate"/>
    </w:r>
    <w:r w:rsidR="005C7EDA">
      <w:rPr>
        <w:noProof/>
        <w:sz w:val="16"/>
      </w:rPr>
      <w:t>1</w:t>
    </w:r>
    <w:r w:rsidRPr="00D15A51">
      <w:rPr>
        <w:sz w:val="16"/>
      </w:rPr>
      <w:fldChar w:fldCharType="end"/>
    </w:r>
    <w:r w:rsidRPr="00D15A51">
      <w:rPr>
        <w:sz w:val="16"/>
      </w:rPr>
      <w:t xml:space="preserve"> | </w:t>
    </w:r>
    <w:r w:rsidRPr="00D15A51">
      <w:rPr>
        <w:color w:val="7F7F7F"/>
        <w:spacing w:val="60"/>
        <w:sz w:val="16"/>
      </w:rPr>
      <w:t>Page</w:t>
    </w:r>
  </w:p>
  <w:p w14:paraId="20CFFF3A" w14:textId="77777777" w:rsidR="00D30536" w:rsidRDefault="00D3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9366" w14:textId="77777777" w:rsidR="009B1C3A" w:rsidRDefault="009B1C3A">
      <w:r>
        <w:separator/>
      </w:r>
    </w:p>
  </w:footnote>
  <w:footnote w:type="continuationSeparator" w:id="0">
    <w:p w14:paraId="2520DC6E" w14:textId="77777777" w:rsidR="009B1C3A" w:rsidRDefault="009B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EFD2" w14:textId="007E0D3A" w:rsidR="00D30536" w:rsidRDefault="00D30536" w:rsidP="00D30536">
    <w:pPr>
      <w:tabs>
        <w:tab w:val="center" w:pos="4320"/>
        <w:tab w:val="right" w:pos="8640"/>
      </w:tabs>
      <w:ind w:right="360" w:firstLine="360"/>
      <w:jc w:val="center"/>
    </w:pPr>
    <w:r w:rsidRPr="00D15A51">
      <w:rPr>
        <w:rFonts w:cs="Latha"/>
        <w:sz w:val="20"/>
        <w:szCs w:val="20"/>
        <w:lang w:bidi="ta-IN"/>
      </w:rPr>
      <w:t xml:space="preserve">FMS/USJP </w:t>
    </w:r>
    <w:r w:rsidR="00C100BA">
      <w:rPr>
        <w:rFonts w:cs="Latha"/>
        <w:sz w:val="20"/>
        <w:szCs w:val="20"/>
        <w:lang w:bidi="ta-IN"/>
      </w:rPr>
      <w:t>REC</w:t>
    </w:r>
    <w:r w:rsidRPr="00D15A51">
      <w:rPr>
        <w:rFonts w:cs="Latha"/>
        <w:sz w:val="20"/>
        <w:szCs w:val="20"/>
        <w:lang w:bidi="ta-IN"/>
      </w:rPr>
      <w:t xml:space="preserve"> </w:t>
    </w:r>
    <w:r w:rsidR="00406D20">
      <w:rPr>
        <w:rFonts w:cs="Latha"/>
        <w:sz w:val="20"/>
        <w:szCs w:val="20"/>
        <w:lang w:bidi="ta-IN"/>
      </w:rPr>
      <w:t>Instructions I</w:t>
    </w:r>
    <w:r w:rsidRPr="00D15A51">
      <w:rPr>
        <w:rFonts w:cs="Latha"/>
        <w:sz w:val="20"/>
        <w:szCs w:val="20"/>
        <w:lang w:bidi="ta-IN"/>
      </w:rPr>
      <w:t xml:space="preserve"> (</w:t>
    </w:r>
    <w:r>
      <w:rPr>
        <w:rFonts w:cs="Latha"/>
        <w:sz w:val="20"/>
        <w:szCs w:val="20"/>
        <w:lang w:bidi="ta-IN"/>
      </w:rPr>
      <w:t xml:space="preserve">version </w:t>
    </w:r>
    <w:r w:rsidR="00C100BA">
      <w:rPr>
        <w:rFonts w:cs="Latha"/>
        <w:sz w:val="20"/>
        <w:szCs w:val="20"/>
        <w:lang w:bidi="ta-IN"/>
      </w:rPr>
      <w:t>4.0</w:t>
    </w:r>
    <w:r w:rsidR="00C100BA" w:rsidRPr="00D15A51">
      <w:rPr>
        <w:rFonts w:cs="Latha"/>
        <w:sz w:val="20"/>
        <w:szCs w:val="20"/>
        <w:lang w:bidi="ta-IN"/>
      </w:rPr>
      <w:t>)</w:t>
    </w:r>
    <w:r w:rsidR="00C100BA">
      <w:rPr>
        <w:rFonts w:cs="Latha"/>
        <w:sz w:val="20"/>
        <w:szCs w:val="20"/>
        <w:lang w:bidi="ta-IN"/>
      </w:rPr>
      <w:t xml:space="preserve"> September</w:t>
    </w:r>
    <w:r>
      <w:rPr>
        <w:rFonts w:cs="Latha"/>
        <w:sz w:val="20"/>
        <w:szCs w:val="20"/>
        <w:lang w:bidi="ta-IN"/>
      </w:rPr>
      <w:t xml:space="preserve">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52C9"/>
    <w:multiLevelType w:val="multilevel"/>
    <w:tmpl w:val="641E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709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536"/>
    <w:rsid w:val="00182E69"/>
    <w:rsid w:val="002D5C51"/>
    <w:rsid w:val="00406D20"/>
    <w:rsid w:val="00442983"/>
    <w:rsid w:val="004D21F6"/>
    <w:rsid w:val="00547678"/>
    <w:rsid w:val="005C7EDA"/>
    <w:rsid w:val="00624696"/>
    <w:rsid w:val="007367EE"/>
    <w:rsid w:val="00882649"/>
    <w:rsid w:val="008B375D"/>
    <w:rsid w:val="00987245"/>
    <w:rsid w:val="009A080C"/>
    <w:rsid w:val="009B1C3A"/>
    <w:rsid w:val="00A73623"/>
    <w:rsid w:val="00BE12BE"/>
    <w:rsid w:val="00BF6C20"/>
    <w:rsid w:val="00C100BA"/>
    <w:rsid w:val="00C606E5"/>
    <w:rsid w:val="00D30536"/>
    <w:rsid w:val="00DA6155"/>
    <w:rsid w:val="00EC76CB"/>
    <w:rsid w:val="00ED5C0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FBA9"/>
  <w15:docId w15:val="{DB7BEEC7-CD2E-48D8-8B96-D0E501C6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si-LK"/>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36"/>
    <w:rPr>
      <w:rFonts w:ascii="Times New Roman" w:eastAsia="Times New Roman" w:hAnsi="Times New Roman"/>
      <w:sz w:val="24"/>
      <w:szCs w:val="24"/>
      <w:lang w:bidi="ar-SA"/>
    </w:rPr>
  </w:style>
  <w:style w:type="paragraph" w:styleId="Heading1">
    <w:name w:val="heading 1"/>
    <w:basedOn w:val="Normal"/>
    <w:next w:val="Normal"/>
    <w:link w:val="Heading1Char"/>
    <w:qFormat/>
    <w:rsid w:val="00D30536"/>
    <w:pPr>
      <w:keepNext/>
      <w:ind w:left="720"/>
      <w:jc w:val="center"/>
      <w:outlineLvl w:val="0"/>
    </w:pPr>
    <w:rPr>
      <w:b/>
      <w:bCs/>
      <w:sz w:val="28"/>
    </w:rPr>
  </w:style>
  <w:style w:type="paragraph" w:styleId="Heading3">
    <w:name w:val="heading 3"/>
    <w:basedOn w:val="Normal"/>
    <w:next w:val="Normal"/>
    <w:link w:val="Heading3Char"/>
    <w:qFormat/>
    <w:rsid w:val="00D30536"/>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0536"/>
    <w:rPr>
      <w:rFonts w:ascii="Times New Roman" w:eastAsia="Times New Roman" w:hAnsi="Times New Roman" w:cs="Times New Roman"/>
      <w:b/>
      <w:bCs/>
      <w:sz w:val="28"/>
      <w:szCs w:val="24"/>
    </w:rPr>
  </w:style>
  <w:style w:type="character" w:customStyle="1" w:styleId="Heading3Char">
    <w:name w:val="Heading 3 Char"/>
    <w:link w:val="Heading3"/>
    <w:rsid w:val="00D30536"/>
    <w:rPr>
      <w:rFonts w:ascii="Times New Roman" w:eastAsia="Times New Roman" w:hAnsi="Times New Roman" w:cs="Times New Roman"/>
      <w:b/>
      <w:bCs/>
      <w:sz w:val="24"/>
      <w:szCs w:val="24"/>
    </w:rPr>
  </w:style>
  <w:style w:type="paragraph" w:styleId="BodyText">
    <w:name w:val="Body Text"/>
    <w:basedOn w:val="Normal"/>
    <w:link w:val="BodyTextChar"/>
    <w:rsid w:val="00D30536"/>
    <w:pPr>
      <w:spacing w:after="120"/>
    </w:pPr>
  </w:style>
  <w:style w:type="character" w:customStyle="1" w:styleId="BodyTextChar">
    <w:name w:val="Body Text Char"/>
    <w:link w:val="BodyText"/>
    <w:rsid w:val="00D30536"/>
    <w:rPr>
      <w:rFonts w:ascii="Times New Roman" w:eastAsia="Times New Roman" w:hAnsi="Times New Roman" w:cs="Times New Roman"/>
      <w:sz w:val="24"/>
      <w:szCs w:val="24"/>
    </w:rPr>
  </w:style>
  <w:style w:type="paragraph" w:styleId="Footer">
    <w:name w:val="footer"/>
    <w:basedOn w:val="Normal"/>
    <w:link w:val="FooterChar"/>
    <w:uiPriority w:val="99"/>
    <w:rsid w:val="00D30536"/>
    <w:pPr>
      <w:tabs>
        <w:tab w:val="center" w:pos="4513"/>
        <w:tab w:val="right" w:pos="9026"/>
      </w:tabs>
    </w:pPr>
  </w:style>
  <w:style w:type="character" w:customStyle="1" w:styleId="FooterChar">
    <w:name w:val="Footer Char"/>
    <w:link w:val="Footer"/>
    <w:uiPriority w:val="99"/>
    <w:rsid w:val="00D30536"/>
    <w:rPr>
      <w:rFonts w:ascii="Times New Roman" w:eastAsia="Times New Roman" w:hAnsi="Times New Roman" w:cs="Times New Roman"/>
      <w:sz w:val="24"/>
      <w:szCs w:val="24"/>
    </w:rPr>
  </w:style>
  <w:style w:type="character" w:styleId="Hyperlink">
    <w:name w:val="Hyperlink"/>
    <w:unhideWhenUsed/>
    <w:rsid w:val="00D30536"/>
    <w:rPr>
      <w:color w:val="0000FF"/>
      <w:u w:val="single"/>
    </w:rPr>
  </w:style>
  <w:style w:type="paragraph" w:styleId="Header">
    <w:name w:val="header"/>
    <w:basedOn w:val="Normal"/>
    <w:link w:val="HeaderChar"/>
    <w:uiPriority w:val="99"/>
    <w:unhideWhenUsed/>
    <w:rsid w:val="00406D20"/>
    <w:pPr>
      <w:tabs>
        <w:tab w:val="center" w:pos="4680"/>
        <w:tab w:val="right" w:pos="9360"/>
      </w:tabs>
    </w:pPr>
  </w:style>
  <w:style w:type="character" w:customStyle="1" w:styleId="HeaderChar">
    <w:name w:val="Header Char"/>
    <w:link w:val="Header"/>
    <w:uiPriority w:val="99"/>
    <w:rsid w:val="00406D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entity/rpc/research_ethics/InformedConsent-clinicalstudies.doc" TargetMode="External"/><Relationship Id="rId13" Type="http://schemas.openxmlformats.org/officeDocument/2006/relationships/hyperlink" Target="http://www.who.int/entity/rpc/research_ethics/ICF%20Parental%20Consent-clinicalstudies.doc" TargetMode="External"/><Relationship Id="rId3" Type="http://schemas.openxmlformats.org/officeDocument/2006/relationships/settings" Target="settings.xml"/><Relationship Id="rId7" Type="http://schemas.openxmlformats.org/officeDocument/2006/relationships/hyperlink" Target="http://www.who.int/rpc/research_ethics/informed_consent/en/" TargetMode="External"/><Relationship Id="rId12" Type="http://schemas.openxmlformats.org/officeDocument/2006/relationships/hyperlink" Target="http://www.who.int/entity/rpc/research_ethics/ICFparentalConsent-qualitative.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entity/rpc/research_ethics/InformedAssent.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ho.int/entity/rpc/research_ethics/InformedConsent-qualitativestudies.doc" TargetMode="External"/><Relationship Id="rId4" Type="http://schemas.openxmlformats.org/officeDocument/2006/relationships/webSettings" Target="webSettings.xml"/><Relationship Id="rId9" Type="http://schemas.openxmlformats.org/officeDocument/2006/relationships/hyperlink" Target="http://www.who.int/entity/rpc/research_ethics/Informed%20consent%20for%20sample%20storage.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Links>
    <vt:vector size="42" baseType="variant">
      <vt:variant>
        <vt:i4>3801166</vt:i4>
      </vt:variant>
      <vt:variant>
        <vt:i4>18</vt:i4>
      </vt:variant>
      <vt:variant>
        <vt:i4>0</vt:i4>
      </vt:variant>
      <vt:variant>
        <vt:i4>5</vt:i4>
      </vt:variant>
      <vt:variant>
        <vt:lpwstr>http://www.who.int/entity/rpc/research_ethics/ICF Parental Consent-clinicalstudies.doc</vt:lpwstr>
      </vt:variant>
      <vt:variant>
        <vt:lpwstr/>
      </vt:variant>
      <vt:variant>
        <vt:i4>65640</vt:i4>
      </vt:variant>
      <vt:variant>
        <vt:i4>15</vt:i4>
      </vt:variant>
      <vt:variant>
        <vt:i4>0</vt:i4>
      </vt:variant>
      <vt:variant>
        <vt:i4>5</vt:i4>
      </vt:variant>
      <vt:variant>
        <vt:lpwstr>http://www.who.int/entity/rpc/research_ethics/ICFparentalConsent-qualitative.doc</vt:lpwstr>
      </vt:variant>
      <vt:variant>
        <vt:lpwstr/>
      </vt:variant>
      <vt:variant>
        <vt:i4>852015</vt:i4>
      </vt:variant>
      <vt:variant>
        <vt:i4>12</vt:i4>
      </vt:variant>
      <vt:variant>
        <vt:i4>0</vt:i4>
      </vt:variant>
      <vt:variant>
        <vt:i4>5</vt:i4>
      </vt:variant>
      <vt:variant>
        <vt:lpwstr>http://www.who.int/entity/rpc/research_ethics/InformedAssent.doc</vt:lpwstr>
      </vt:variant>
      <vt:variant>
        <vt:lpwstr/>
      </vt:variant>
      <vt:variant>
        <vt:i4>4390958</vt:i4>
      </vt:variant>
      <vt:variant>
        <vt:i4>9</vt:i4>
      </vt:variant>
      <vt:variant>
        <vt:i4>0</vt:i4>
      </vt:variant>
      <vt:variant>
        <vt:i4>5</vt:i4>
      </vt:variant>
      <vt:variant>
        <vt:lpwstr>http://www.who.int/entity/rpc/research_ethics/InformedConsent-qualitativestudies.doc</vt:lpwstr>
      </vt:variant>
      <vt:variant>
        <vt:lpwstr/>
      </vt:variant>
      <vt:variant>
        <vt:i4>1179687</vt:i4>
      </vt:variant>
      <vt:variant>
        <vt:i4>6</vt:i4>
      </vt:variant>
      <vt:variant>
        <vt:i4>0</vt:i4>
      </vt:variant>
      <vt:variant>
        <vt:i4>5</vt:i4>
      </vt:variant>
      <vt:variant>
        <vt:lpwstr>http://www.who.int/entity/rpc/research_ethics/Informed consent for sample storage.doc</vt:lpwstr>
      </vt:variant>
      <vt:variant>
        <vt:lpwstr/>
      </vt:variant>
      <vt:variant>
        <vt:i4>917620</vt:i4>
      </vt:variant>
      <vt:variant>
        <vt:i4>3</vt:i4>
      </vt:variant>
      <vt:variant>
        <vt:i4>0</vt:i4>
      </vt:variant>
      <vt:variant>
        <vt:i4>5</vt:i4>
      </vt:variant>
      <vt:variant>
        <vt:lpwstr>http://www.who.int/entity/rpc/research_ethics/InformedConsent-clinicalstudies.doc</vt:lpwstr>
      </vt:variant>
      <vt:variant>
        <vt:lpwstr/>
      </vt:variant>
      <vt:variant>
        <vt:i4>7929890</vt:i4>
      </vt:variant>
      <vt:variant>
        <vt:i4>0</vt:i4>
      </vt:variant>
      <vt:variant>
        <vt:i4>0</vt:i4>
      </vt:variant>
      <vt:variant>
        <vt:i4>5</vt:i4>
      </vt:variant>
      <vt:variant>
        <vt:lpwstr>http://www.who.int/rpc/research_ethics/informed_consent/en/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lumeesha yadeeshani</cp:lastModifiedBy>
  <cp:revision>4</cp:revision>
  <dcterms:created xsi:type="dcterms:W3CDTF">2015-03-02T16:23:00Z</dcterms:created>
  <dcterms:modified xsi:type="dcterms:W3CDTF">2023-12-26T14:16:00Z</dcterms:modified>
</cp:coreProperties>
</file>